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C3" w:rsidRPr="00A442A6" w:rsidRDefault="00A442A6" w:rsidP="00A442A6">
      <w:pPr>
        <w:jc w:val="center"/>
        <w:rPr>
          <w:b/>
          <w:sz w:val="36"/>
          <w:szCs w:val="36"/>
        </w:rPr>
      </w:pPr>
      <w:r w:rsidRPr="00A442A6">
        <w:rPr>
          <w:b/>
          <w:sz w:val="36"/>
          <w:szCs w:val="36"/>
        </w:rPr>
        <w:t>Если</w:t>
      </w:r>
      <w:r w:rsidRPr="00A442A6">
        <w:rPr>
          <w:rFonts w:ascii="Algerian" w:hAnsi="Algerian"/>
          <w:b/>
          <w:sz w:val="36"/>
          <w:szCs w:val="36"/>
        </w:rPr>
        <w:t xml:space="preserve"> </w:t>
      </w:r>
      <w:r w:rsidRPr="00A442A6">
        <w:rPr>
          <w:b/>
          <w:sz w:val="36"/>
          <w:szCs w:val="36"/>
        </w:rPr>
        <w:t>ребенок</w:t>
      </w:r>
      <w:r w:rsidRPr="00A442A6">
        <w:rPr>
          <w:rFonts w:ascii="Algerian" w:hAnsi="Algerian"/>
          <w:b/>
          <w:sz w:val="36"/>
          <w:szCs w:val="36"/>
        </w:rPr>
        <w:t xml:space="preserve"> </w:t>
      </w:r>
      <w:r w:rsidRPr="00A442A6">
        <w:rPr>
          <w:b/>
          <w:sz w:val="36"/>
          <w:szCs w:val="36"/>
        </w:rPr>
        <w:t>медлительный</w:t>
      </w:r>
      <w:r w:rsidRPr="00A442A6">
        <w:rPr>
          <w:rFonts w:ascii="Algerian" w:hAnsi="Algerian"/>
          <w:b/>
          <w:sz w:val="36"/>
          <w:szCs w:val="36"/>
        </w:rPr>
        <w:t>…</w:t>
      </w:r>
    </w:p>
    <w:p w:rsidR="00A442A6" w:rsidRPr="00A442A6" w:rsidRDefault="00A442A6" w:rsidP="00A442A6">
      <w:pPr>
        <w:jc w:val="center"/>
        <w:rPr>
          <w:b/>
          <w:sz w:val="32"/>
          <w:szCs w:val="32"/>
        </w:rPr>
      </w:pPr>
    </w:p>
    <w:p w:rsidR="00A442A6" w:rsidRPr="00A442A6" w:rsidRDefault="00A442A6" w:rsidP="00A442A6">
      <w:pPr>
        <w:pStyle w:val="a3"/>
        <w:numPr>
          <w:ilvl w:val="0"/>
          <w:numId w:val="1"/>
        </w:numPr>
        <w:spacing w:after="0" w:line="36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A442A6">
        <w:rPr>
          <w:rFonts w:ascii="Times New Roman" w:hAnsi="Times New Roman" w:cs="Times New Roman"/>
          <w:sz w:val="28"/>
          <w:szCs w:val="28"/>
        </w:rPr>
        <w:t>Медлительному ребенку не стоит посещать дополнительные занятия в кружках и секциях, чтобы не развить комплекс неполноценности, не понизить самооценку;</w:t>
      </w:r>
    </w:p>
    <w:p w:rsidR="00A442A6" w:rsidRPr="00A442A6" w:rsidRDefault="00A442A6" w:rsidP="00A442A6">
      <w:pPr>
        <w:pStyle w:val="a3"/>
        <w:numPr>
          <w:ilvl w:val="0"/>
          <w:numId w:val="1"/>
        </w:numPr>
        <w:spacing w:after="0" w:line="36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A442A6">
        <w:rPr>
          <w:rFonts w:ascii="Times New Roman" w:hAnsi="Times New Roman" w:cs="Times New Roman"/>
          <w:sz w:val="28"/>
          <w:szCs w:val="28"/>
        </w:rPr>
        <w:t>Нужно учитывать, что такому ребенку надо больше времени, например, на сборы в детский сад, прогулку, в гости;</w:t>
      </w:r>
    </w:p>
    <w:p w:rsidR="00A442A6" w:rsidRPr="00A442A6" w:rsidRDefault="00A442A6" w:rsidP="00A442A6">
      <w:pPr>
        <w:pStyle w:val="a3"/>
        <w:numPr>
          <w:ilvl w:val="0"/>
          <w:numId w:val="1"/>
        </w:numPr>
        <w:spacing w:after="0" w:line="36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A442A6">
        <w:rPr>
          <w:rFonts w:ascii="Times New Roman" w:hAnsi="Times New Roman" w:cs="Times New Roman"/>
          <w:sz w:val="28"/>
          <w:szCs w:val="28"/>
        </w:rPr>
        <w:t>Во время сборов лучше помочь ребенку, чем пытаться его торопить, упрекать;</w:t>
      </w:r>
    </w:p>
    <w:p w:rsidR="00A442A6" w:rsidRPr="00A442A6" w:rsidRDefault="00A442A6" w:rsidP="00A442A6">
      <w:pPr>
        <w:pStyle w:val="a3"/>
        <w:numPr>
          <w:ilvl w:val="0"/>
          <w:numId w:val="1"/>
        </w:numPr>
        <w:spacing w:after="0" w:line="36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A442A6">
        <w:rPr>
          <w:rFonts w:ascii="Times New Roman" w:hAnsi="Times New Roman" w:cs="Times New Roman"/>
          <w:sz w:val="28"/>
          <w:szCs w:val="28"/>
        </w:rPr>
        <w:t>Находить положительные стороны его неторопливости – «Ты не медленный, а обстоятельный», «Ты делаешь меньше ошибок, так как внимательно выполняешь задание», «Поспешишь – людей насмешишь» и др.;</w:t>
      </w:r>
    </w:p>
    <w:p w:rsidR="00A442A6" w:rsidRPr="00A442A6" w:rsidRDefault="00A442A6" w:rsidP="00A442A6">
      <w:pPr>
        <w:pStyle w:val="a3"/>
        <w:numPr>
          <w:ilvl w:val="0"/>
          <w:numId w:val="1"/>
        </w:numPr>
        <w:spacing w:after="0" w:line="36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A442A6">
        <w:rPr>
          <w:rFonts w:ascii="Times New Roman" w:hAnsi="Times New Roman" w:cs="Times New Roman"/>
          <w:sz w:val="28"/>
          <w:szCs w:val="28"/>
        </w:rPr>
        <w:t>Как и любого другого ребенка его не следует сравнивать с другими детьми, не стоит напоминать о его медлительности;</w:t>
      </w:r>
    </w:p>
    <w:p w:rsidR="00A442A6" w:rsidRPr="00A442A6" w:rsidRDefault="00A442A6" w:rsidP="00A442A6">
      <w:pPr>
        <w:pStyle w:val="a3"/>
        <w:numPr>
          <w:ilvl w:val="0"/>
          <w:numId w:val="1"/>
        </w:numPr>
        <w:spacing w:after="0" w:line="36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A442A6">
        <w:rPr>
          <w:rFonts w:ascii="Times New Roman" w:hAnsi="Times New Roman" w:cs="Times New Roman"/>
          <w:sz w:val="28"/>
          <w:szCs w:val="28"/>
        </w:rPr>
        <w:t>Стараться чаще вовлекать ребенка в подвижные игры: прятки, лапта, ляпы;</w:t>
      </w:r>
    </w:p>
    <w:p w:rsidR="00A442A6" w:rsidRPr="00A442A6" w:rsidRDefault="00A442A6" w:rsidP="00A442A6">
      <w:pPr>
        <w:pStyle w:val="a3"/>
        <w:numPr>
          <w:ilvl w:val="0"/>
          <w:numId w:val="1"/>
        </w:numPr>
        <w:spacing w:after="0" w:line="36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A442A6">
        <w:rPr>
          <w:rFonts w:ascii="Times New Roman" w:hAnsi="Times New Roman" w:cs="Times New Roman"/>
          <w:sz w:val="28"/>
          <w:szCs w:val="28"/>
        </w:rPr>
        <w:t>Не стоит рано вовлекать ребенка в игры соревновательного характера, где он заранее обречен на неудачу;</w:t>
      </w:r>
    </w:p>
    <w:p w:rsidR="00A442A6" w:rsidRPr="00A442A6" w:rsidRDefault="00A442A6" w:rsidP="00A442A6">
      <w:pPr>
        <w:pStyle w:val="a3"/>
        <w:numPr>
          <w:ilvl w:val="0"/>
          <w:numId w:val="1"/>
        </w:numPr>
        <w:spacing w:after="0" w:line="36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 w:rsidRPr="00A442A6">
        <w:rPr>
          <w:rFonts w:ascii="Times New Roman" w:hAnsi="Times New Roman" w:cs="Times New Roman"/>
          <w:sz w:val="28"/>
          <w:szCs w:val="28"/>
        </w:rPr>
        <w:t>Стараться, как можно раньше познакомить ребенка с понятием времени, учить его правильно распределять.</w:t>
      </w:r>
    </w:p>
    <w:sectPr w:rsidR="00A442A6" w:rsidRPr="00A442A6" w:rsidSect="00A442A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0DFD"/>
    <w:multiLevelType w:val="hybridMultilevel"/>
    <w:tmpl w:val="8814F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442A6"/>
    <w:rsid w:val="001973C3"/>
    <w:rsid w:val="002F5AE0"/>
    <w:rsid w:val="00A442A6"/>
    <w:rsid w:val="00A50A07"/>
    <w:rsid w:val="00AE34E6"/>
    <w:rsid w:val="00DA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фрося</dc:creator>
  <cp:lastModifiedBy>Ирина</cp:lastModifiedBy>
  <cp:revision>2</cp:revision>
  <dcterms:created xsi:type="dcterms:W3CDTF">2016-02-26T20:42:00Z</dcterms:created>
  <dcterms:modified xsi:type="dcterms:W3CDTF">2016-02-26T20:42:00Z</dcterms:modified>
</cp:coreProperties>
</file>